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34593" w14:textId="79501981" w:rsidR="00F36207" w:rsidRPr="00782BCA" w:rsidRDefault="00773DE7" w:rsidP="00F36207">
      <w:pPr>
        <w:spacing w:before="120" w:after="120"/>
        <w:rPr>
          <w:rFonts w:cs="Calibri"/>
          <w:color w:val="B31983"/>
          <w:sz w:val="32"/>
          <w:szCs w:val="32"/>
        </w:rPr>
      </w:pPr>
      <w:r>
        <w:rPr>
          <w:rFonts w:cs="Calibri"/>
          <w:color w:val="861362"/>
          <w:sz w:val="32"/>
          <w:szCs w:val="32"/>
        </w:rPr>
        <w:t>PPE dispo</w:t>
      </w:r>
      <w:r w:rsidR="00706448">
        <w:rPr>
          <w:rFonts w:cs="Calibri"/>
          <w:color w:val="861362"/>
          <w:sz w:val="32"/>
          <w:szCs w:val="32"/>
        </w:rPr>
        <w:t>s</w:t>
      </w:r>
      <w:r>
        <w:rPr>
          <w:rFonts w:cs="Calibri"/>
          <w:color w:val="861362"/>
          <w:sz w:val="32"/>
          <w:szCs w:val="32"/>
        </w:rPr>
        <w:t>al bins</w:t>
      </w:r>
      <w:r w:rsidR="00F36207" w:rsidRPr="00782BCA">
        <w:rPr>
          <w:rFonts w:cs="Calibri"/>
          <w:color w:val="861362"/>
          <w:sz w:val="32"/>
          <w:szCs w:val="32"/>
        </w:rPr>
        <w:t xml:space="preserve"> communication template</w:t>
      </w:r>
      <w:r w:rsidR="00782BCA" w:rsidRPr="00782BCA">
        <w:rPr>
          <w:rFonts w:cs="Calibri"/>
          <w:color w:val="861362"/>
          <w:sz w:val="32"/>
          <w:szCs w:val="32"/>
        </w:rPr>
        <w:t xml:space="preserve"> for </w:t>
      </w:r>
      <w:r w:rsidR="00240BE5">
        <w:rPr>
          <w:rFonts w:cs="Calibri"/>
          <w:color w:val="861362"/>
          <w:sz w:val="32"/>
          <w:szCs w:val="32"/>
        </w:rPr>
        <w:t>tenants/residents</w:t>
      </w:r>
    </w:p>
    <w:p w14:paraId="5D30FC0E" w14:textId="435F3435" w:rsidR="00F36207" w:rsidRPr="004E4C89" w:rsidRDefault="00F36207" w:rsidP="00F36207">
      <w:pPr>
        <w:pBdr>
          <w:bottom w:val="single" w:sz="4" w:space="1" w:color="auto"/>
        </w:pBdr>
        <w:spacing w:before="120" w:after="120"/>
        <w:rPr>
          <w:rFonts w:cs="Calibri"/>
          <w:sz w:val="14"/>
          <w:szCs w:val="14"/>
        </w:rPr>
      </w:pPr>
      <w:r w:rsidRPr="00782BCA">
        <w:rPr>
          <w:rFonts w:cs="Calibri"/>
          <w:sz w:val="24"/>
          <w:szCs w:val="24"/>
        </w:rPr>
        <w:t>A COVID-19 resource developed by IREM</w:t>
      </w:r>
      <w:r w:rsidRPr="00782BCA">
        <w:rPr>
          <w:rFonts w:cs="Calibri"/>
          <w:sz w:val="24"/>
          <w:szCs w:val="24"/>
          <w:vertAlign w:val="superscript"/>
        </w:rPr>
        <w:t>®</w:t>
      </w:r>
      <w:r w:rsidRPr="00782BCA">
        <w:rPr>
          <w:rFonts w:cs="Calibri"/>
          <w:sz w:val="24"/>
          <w:szCs w:val="24"/>
        </w:rPr>
        <w:t xml:space="preserve"> (Institute of Real Estate Management)</w:t>
      </w:r>
    </w:p>
    <w:p w14:paraId="17B8409C" w14:textId="10EF61C0" w:rsidR="00240BE5" w:rsidRPr="004E4C89" w:rsidRDefault="009A7680" w:rsidP="00457A98">
      <w:pPr>
        <w:spacing w:before="240" w:after="120"/>
        <w:rPr>
          <w:sz w:val="28"/>
          <w:szCs w:val="28"/>
        </w:rPr>
      </w:pPr>
      <w:r>
        <w:rPr>
          <w:sz w:val="28"/>
          <w:szCs w:val="28"/>
        </w:rPr>
        <w:t>Personal Protective Equipment (PPE) help</w:t>
      </w:r>
      <w:r w:rsidR="00706448">
        <w:rPr>
          <w:sz w:val="28"/>
          <w:szCs w:val="28"/>
        </w:rPr>
        <w:t>s</w:t>
      </w:r>
      <w:r>
        <w:rPr>
          <w:sz w:val="28"/>
          <w:szCs w:val="28"/>
        </w:rPr>
        <w:t xml:space="preserve"> prevent the spread of COVID-19. Use this template to alert tenants/residents to the placement of PPE disposal containers at the property.</w:t>
      </w:r>
    </w:p>
    <w:p w14:paraId="2D3B650B" w14:textId="77EAE542" w:rsidR="00240BE5" w:rsidRPr="00240BE5" w:rsidRDefault="00C04A42" w:rsidP="00457A98">
      <w:pPr>
        <w:spacing w:before="240" w:after="120"/>
        <w:rPr>
          <w:sz w:val="28"/>
          <w:szCs w:val="28"/>
        </w:rPr>
      </w:pPr>
      <w:r w:rsidRPr="004E4C89">
        <w:rPr>
          <w:sz w:val="28"/>
          <w:szCs w:val="28"/>
        </w:rPr>
        <w:t xml:space="preserve">In the template, fields that require text entry are highlighted yellow. </w:t>
      </w:r>
      <w:r w:rsidR="00F36207" w:rsidRPr="004E4C89">
        <w:rPr>
          <w:sz w:val="28"/>
          <w:szCs w:val="28"/>
        </w:rPr>
        <w:t xml:space="preserve">You’ll </w:t>
      </w:r>
      <w:r w:rsidRPr="004E4C89">
        <w:rPr>
          <w:sz w:val="28"/>
          <w:szCs w:val="28"/>
        </w:rPr>
        <w:t xml:space="preserve">also </w:t>
      </w:r>
      <w:r w:rsidR="00F36207" w:rsidRPr="004E4C89">
        <w:rPr>
          <w:sz w:val="28"/>
          <w:szCs w:val="28"/>
        </w:rPr>
        <w:t>need to review and customize the template based on:</w:t>
      </w:r>
    </w:p>
    <w:p w14:paraId="7FD1355B" w14:textId="3146100C" w:rsidR="00D81AEF" w:rsidRDefault="00D81AEF" w:rsidP="00D81AEF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Cambria" w:hAnsi="Cambria" w:cs="Calibri"/>
          <w:sz w:val="28"/>
          <w:szCs w:val="28"/>
        </w:rPr>
      </w:pPr>
      <w:r>
        <w:rPr>
          <w:rFonts w:ascii="Cambria" w:hAnsi="Cambria" w:cs="Calibri"/>
          <w:sz w:val="28"/>
          <w:szCs w:val="28"/>
        </w:rPr>
        <w:t>Property type</w:t>
      </w:r>
    </w:p>
    <w:p w14:paraId="7B1C23DE" w14:textId="54E567F0" w:rsidR="00D81AEF" w:rsidRPr="00D81AEF" w:rsidRDefault="00C04A42" w:rsidP="00D81AEF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Cambria" w:hAnsi="Cambria" w:cs="Calibri"/>
          <w:sz w:val="28"/>
          <w:szCs w:val="28"/>
        </w:rPr>
      </w:pPr>
      <w:r w:rsidRPr="004E4C89">
        <w:rPr>
          <w:rFonts w:ascii="Cambria" w:hAnsi="Cambria" w:cs="Calibri"/>
          <w:sz w:val="28"/>
          <w:szCs w:val="28"/>
        </w:rPr>
        <w:t xml:space="preserve">Regional or local public health </w:t>
      </w:r>
      <w:r w:rsidR="00782BCA" w:rsidRPr="004E4C89">
        <w:rPr>
          <w:rFonts w:ascii="Cambria" w:hAnsi="Cambria" w:cs="Calibri"/>
          <w:sz w:val="28"/>
          <w:szCs w:val="28"/>
        </w:rPr>
        <w:t xml:space="preserve">department </w:t>
      </w:r>
      <w:r w:rsidRPr="004E4C89">
        <w:rPr>
          <w:rFonts w:ascii="Cambria" w:hAnsi="Cambria" w:cs="Calibri"/>
          <w:sz w:val="28"/>
          <w:szCs w:val="28"/>
        </w:rPr>
        <w:t>guidance or requirements</w:t>
      </w:r>
    </w:p>
    <w:p w14:paraId="01CF3AA8" w14:textId="2CC88595" w:rsidR="00F36207" w:rsidRPr="004E4C89" w:rsidRDefault="00F36207" w:rsidP="00C04A42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Cambria" w:hAnsi="Cambria" w:cs="Calibri"/>
          <w:sz w:val="28"/>
          <w:szCs w:val="28"/>
        </w:rPr>
      </w:pPr>
      <w:r w:rsidRPr="004E4C89">
        <w:rPr>
          <w:rFonts w:ascii="Cambria" w:hAnsi="Cambria" w:cs="Calibri"/>
          <w:sz w:val="28"/>
          <w:szCs w:val="28"/>
        </w:rPr>
        <w:t xml:space="preserve">The </w:t>
      </w:r>
      <w:r w:rsidR="00D81AEF">
        <w:rPr>
          <w:rFonts w:ascii="Cambria" w:hAnsi="Cambria" w:cs="Calibri"/>
          <w:sz w:val="28"/>
          <w:szCs w:val="28"/>
        </w:rPr>
        <w:t>property’s</w:t>
      </w:r>
      <w:r w:rsidRPr="004E4C89">
        <w:rPr>
          <w:rFonts w:ascii="Cambria" w:hAnsi="Cambria" w:cs="Calibri"/>
          <w:sz w:val="28"/>
          <w:szCs w:val="28"/>
        </w:rPr>
        <w:t xml:space="preserve"> specific features, amenities, and services</w:t>
      </w:r>
    </w:p>
    <w:p w14:paraId="0609FD27" w14:textId="1F8F58B9" w:rsidR="00F36207" w:rsidRDefault="00C04A42" w:rsidP="00C04A42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Cambria" w:hAnsi="Cambria" w:cs="Calibri"/>
          <w:sz w:val="28"/>
          <w:szCs w:val="28"/>
        </w:rPr>
      </w:pPr>
      <w:r w:rsidRPr="004E4C89">
        <w:rPr>
          <w:rFonts w:ascii="Cambria" w:hAnsi="Cambria" w:cs="Calibri"/>
          <w:sz w:val="28"/>
          <w:szCs w:val="28"/>
        </w:rPr>
        <w:t>Policies and procedures that differ from the examples provided</w:t>
      </w:r>
    </w:p>
    <w:p w14:paraId="48416489" w14:textId="4A85CE34" w:rsidR="00B3192B" w:rsidRPr="00F36207" w:rsidRDefault="00322D46" w:rsidP="00F36207">
      <w:pPr>
        <w:pStyle w:val="ListParagraph"/>
        <w:spacing w:before="120" w:after="120"/>
        <w:ind w:left="0"/>
        <w:contextualSpacing w:val="0"/>
        <w:rPr>
          <w:rFonts w:ascii="Cambria" w:hAnsi="Cambria" w:cs="Calibri"/>
          <w:sz w:val="24"/>
          <w:szCs w:val="24"/>
        </w:rPr>
      </w:pPr>
      <w:r>
        <w:rPr>
          <w:rFonts w:ascii="Cambria" w:hAnsi="Cambria"/>
        </w:rPr>
        <w:br w:type="page"/>
      </w:r>
      <w:r w:rsidR="00DC0828" w:rsidRPr="00F36207">
        <w:rPr>
          <w:rFonts w:ascii="Cambria" w:hAnsi="Cambria"/>
        </w:rPr>
        <w:lastRenderedPageBreak/>
        <w:t>[</w:t>
      </w:r>
      <w:r w:rsidR="00194566" w:rsidRPr="00C04A42">
        <w:rPr>
          <w:rFonts w:ascii="Cambria" w:hAnsi="Cambria"/>
          <w:highlight w:val="yellow"/>
        </w:rPr>
        <w:t>Date</w:t>
      </w:r>
      <w:r w:rsidR="00DC0828" w:rsidRPr="00F36207">
        <w:rPr>
          <w:rFonts w:ascii="Cambria" w:hAnsi="Cambria"/>
        </w:rPr>
        <w:t>]</w:t>
      </w:r>
    </w:p>
    <w:p w14:paraId="0FBAC26A" w14:textId="393E2682" w:rsidR="00B3192B" w:rsidRDefault="00194566" w:rsidP="00671EB8">
      <w:pPr>
        <w:pStyle w:val="InsideAddressName"/>
        <w:rPr>
          <w:rFonts w:ascii="Cambria" w:hAnsi="Cambria"/>
          <w:sz w:val="22"/>
          <w:szCs w:val="22"/>
        </w:rPr>
      </w:pPr>
      <w:r w:rsidRPr="00127A66">
        <w:rPr>
          <w:rFonts w:ascii="Cambria" w:hAnsi="Cambria"/>
          <w:sz w:val="22"/>
          <w:szCs w:val="22"/>
        </w:rPr>
        <w:t>[</w:t>
      </w:r>
      <w:r w:rsidR="003C7B5F" w:rsidRPr="00C04A42">
        <w:rPr>
          <w:rFonts w:ascii="Cambria" w:hAnsi="Cambria"/>
          <w:sz w:val="22"/>
          <w:szCs w:val="22"/>
          <w:highlight w:val="yellow"/>
        </w:rPr>
        <w:t>T</w:t>
      </w:r>
      <w:r w:rsidRPr="00C04A42">
        <w:rPr>
          <w:rFonts w:ascii="Cambria" w:hAnsi="Cambria"/>
          <w:sz w:val="22"/>
          <w:szCs w:val="22"/>
          <w:highlight w:val="yellow"/>
        </w:rPr>
        <w:t>enant</w:t>
      </w:r>
      <w:r w:rsidR="00240BE5">
        <w:rPr>
          <w:rFonts w:ascii="Cambria" w:hAnsi="Cambria"/>
          <w:sz w:val="22"/>
          <w:szCs w:val="22"/>
          <w:highlight w:val="yellow"/>
        </w:rPr>
        <w:t>/resident</w:t>
      </w:r>
      <w:r w:rsidRPr="00C04A42">
        <w:rPr>
          <w:rFonts w:ascii="Cambria" w:hAnsi="Cambria"/>
          <w:sz w:val="22"/>
          <w:szCs w:val="22"/>
          <w:highlight w:val="yellow"/>
        </w:rPr>
        <w:t xml:space="preserve"> </w:t>
      </w:r>
      <w:r w:rsidR="003C7B5F" w:rsidRPr="00C04A42">
        <w:rPr>
          <w:rFonts w:ascii="Cambria" w:hAnsi="Cambria"/>
          <w:sz w:val="22"/>
          <w:szCs w:val="22"/>
          <w:highlight w:val="yellow"/>
        </w:rPr>
        <w:t>n</w:t>
      </w:r>
      <w:r w:rsidRPr="00C04A42">
        <w:rPr>
          <w:rFonts w:ascii="Cambria" w:hAnsi="Cambria"/>
          <w:sz w:val="22"/>
          <w:szCs w:val="22"/>
          <w:highlight w:val="yellow"/>
        </w:rPr>
        <w:t>ame</w:t>
      </w:r>
      <w:r w:rsidRPr="00127A66">
        <w:rPr>
          <w:rFonts w:ascii="Cambria" w:hAnsi="Cambria"/>
          <w:sz w:val="22"/>
          <w:szCs w:val="22"/>
        </w:rPr>
        <w:t>]</w:t>
      </w:r>
    </w:p>
    <w:p w14:paraId="0AC12138" w14:textId="31D65A37" w:rsidR="00C04A42" w:rsidRPr="00C04A42" w:rsidRDefault="00C04A42" w:rsidP="00C04A42">
      <w:pPr>
        <w:pStyle w:val="InsideAddressName"/>
        <w:spacing w:before="0"/>
        <w:rPr>
          <w:rFonts w:ascii="Cambria" w:hAnsi="Cambria"/>
          <w:sz w:val="22"/>
          <w:szCs w:val="22"/>
        </w:rPr>
      </w:pPr>
      <w:r w:rsidRPr="00C04A42">
        <w:rPr>
          <w:rFonts w:ascii="Cambria" w:hAnsi="Cambria"/>
          <w:sz w:val="22"/>
          <w:szCs w:val="22"/>
        </w:rPr>
        <w:t>[</w:t>
      </w:r>
      <w:r w:rsidRPr="00C04A42">
        <w:rPr>
          <w:rFonts w:ascii="Cambria" w:hAnsi="Cambria"/>
          <w:sz w:val="22"/>
          <w:szCs w:val="22"/>
          <w:highlight w:val="yellow"/>
        </w:rPr>
        <w:t>Tenant</w:t>
      </w:r>
      <w:r w:rsidR="00240BE5">
        <w:rPr>
          <w:rFonts w:ascii="Cambria" w:hAnsi="Cambria"/>
          <w:sz w:val="22"/>
          <w:szCs w:val="22"/>
          <w:highlight w:val="yellow"/>
        </w:rPr>
        <w:t xml:space="preserve">/resident </w:t>
      </w:r>
      <w:r w:rsidRPr="00C04A42">
        <w:rPr>
          <w:rFonts w:ascii="Cambria" w:hAnsi="Cambria"/>
          <w:sz w:val="22"/>
          <w:szCs w:val="22"/>
          <w:highlight w:val="yellow"/>
        </w:rPr>
        <w:t>address or suite</w:t>
      </w:r>
      <w:r w:rsidR="00240BE5">
        <w:rPr>
          <w:rFonts w:ascii="Cambria" w:hAnsi="Cambria"/>
          <w:sz w:val="22"/>
          <w:szCs w:val="22"/>
          <w:highlight w:val="yellow"/>
        </w:rPr>
        <w:t>/unit</w:t>
      </w:r>
      <w:r w:rsidRPr="00C04A42">
        <w:rPr>
          <w:rFonts w:ascii="Cambria" w:hAnsi="Cambria"/>
          <w:sz w:val="22"/>
          <w:szCs w:val="22"/>
          <w:highlight w:val="yellow"/>
        </w:rPr>
        <w:t xml:space="preserve"> number</w:t>
      </w:r>
      <w:r w:rsidRPr="00C04A42">
        <w:rPr>
          <w:rFonts w:ascii="Cambria" w:hAnsi="Cambria"/>
          <w:sz w:val="22"/>
          <w:szCs w:val="22"/>
        </w:rPr>
        <w:t>]</w:t>
      </w:r>
    </w:p>
    <w:p w14:paraId="2E242A7A" w14:textId="10B577B7" w:rsidR="00B3192B" w:rsidRPr="00127A66" w:rsidRDefault="003C7B5F" w:rsidP="00671EB8">
      <w:pPr>
        <w:pStyle w:val="InsideAddress"/>
        <w:rPr>
          <w:rFonts w:ascii="Cambria" w:hAnsi="Cambria"/>
          <w:sz w:val="22"/>
          <w:szCs w:val="22"/>
        </w:rPr>
      </w:pPr>
      <w:r w:rsidRPr="00127A66">
        <w:rPr>
          <w:rFonts w:ascii="Cambria" w:hAnsi="Cambria"/>
          <w:sz w:val="22"/>
          <w:szCs w:val="22"/>
        </w:rPr>
        <w:t>[</w:t>
      </w:r>
      <w:r w:rsidRPr="00C04A42">
        <w:rPr>
          <w:rFonts w:ascii="Cambria" w:hAnsi="Cambria"/>
          <w:sz w:val="22"/>
          <w:szCs w:val="22"/>
          <w:highlight w:val="yellow"/>
        </w:rPr>
        <w:t>Tenant</w:t>
      </w:r>
      <w:r w:rsidR="00240BE5">
        <w:rPr>
          <w:rFonts w:ascii="Cambria" w:hAnsi="Cambria"/>
          <w:sz w:val="22"/>
          <w:szCs w:val="22"/>
          <w:highlight w:val="yellow"/>
        </w:rPr>
        <w:t>/resident</w:t>
      </w:r>
      <w:r w:rsidRPr="00C04A42">
        <w:rPr>
          <w:rFonts w:ascii="Cambria" w:hAnsi="Cambria"/>
          <w:sz w:val="22"/>
          <w:szCs w:val="22"/>
          <w:highlight w:val="yellow"/>
        </w:rPr>
        <w:t xml:space="preserve"> email</w:t>
      </w:r>
      <w:r w:rsidRPr="00127A66">
        <w:rPr>
          <w:rFonts w:ascii="Cambria" w:hAnsi="Cambria"/>
          <w:sz w:val="22"/>
          <w:szCs w:val="22"/>
        </w:rPr>
        <w:t>]</w:t>
      </w:r>
    </w:p>
    <w:p w14:paraId="3C7E4896" w14:textId="12F745CC" w:rsidR="00B3192B" w:rsidRPr="00127A66" w:rsidRDefault="00B3192B" w:rsidP="00671EB8">
      <w:pPr>
        <w:pStyle w:val="Salutation"/>
        <w:rPr>
          <w:rFonts w:ascii="Cambria" w:hAnsi="Cambria"/>
          <w:sz w:val="22"/>
          <w:szCs w:val="22"/>
        </w:rPr>
      </w:pPr>
      <w:r w:rsidRPr="00127A66">
        <w:rPr>
          <w:rFonts w:ascii="Cambria" w:hAnsi="Cambria"/>
          <w:sz w:val="22"/>
          <w:szCs w:val="22"/>
        </w:rPr>
        <w:t xml:space="preserve">Re: </w:t>
      </w:r>
      <w:r w:rsidR="009A7680">
        <w:rPr>
          <w:rFonts w:ascii="Cambria" w:hAnsi="Cambria"/>
          <w:sz w:val="22"/>
          <w:szCs w:val="22"/>
        </w:rPr>
        <w:t>PPE disposal bins</w:t>
      </w:r>
    </w:p>
    <w:p w14:paraId="5113619E" w14:textId="0E3BA043" w:rsidR="009A7680" w:rsidRPr="009A7680" w:rsidRDefault="009A7680" w:rsidP="009A7680">
      <w:pPr>
        <w:rPr>
          <w:kern w:val="18"/>
          <w:lang w:val="en-CA"/>
        </w:rPr>
      </w:pPr>
      <w:r w:rsidRPr="009A7680">
        <w:rPr>
          <w:kern w:val="18"/>
          <w:lang w:val="en-CA"/>
        </w:rPr>
        <w:t xml:space="preserve">The wearing of </w:t>
      </w:r>
      <w:r>
        <w:rPr>
          <w:kern w:val="18"/>
          <w:lang w:val="en-CA"/>
        </w:rPr>
        <w:t xml:space="preserve">Personal Protective Equipment </w:t>
      </w:r>
      <w:r w:rsidRPr="009A7680">
        <w:rPr>
          <w:kern w:val="18"/>
          <w:lang w:val="en-CA"/>
        </w:rPr>
        <w:t>(PPE</w:t>
      </w:r>
      <w:r>
        <w:rPr>
          <w:kern w:val="18"/>
          <w:lang w:val="en-CA"/>
        </w:rPr>
        <w:t>)</w:t>
      </w:r>
      <w:r w:rsidRPr="009A7680">
        <w:rPr>
          <w:kern w:val="18"/>
          <w:lang w:val="en-CA"/>
        </w:rPr>
        <w:t xml:space="preserve"> is recommended by </w:t>
      </w:r>
      <w:r>
        <w:rPr>
          <w:kern w:val="18"/>
          <w:lang w:val="en-CA"/>
        </w:rPr>
        <w:t>public health authorities, including the CDC,</w:t>
      </w:r>
      <w:r w:rsidRPr="009A7680">
        <w:rPr>
          <w:kern w:val="18"/>
          <w:lang w:val="en-CA"/>
        </w:rPr>
        <w:t xml:space="preserve"> </w:t>
      </w:r>
      <w:r>
        <w:rPr>
          <w:kern w:val="18"/>
          <w:lang w:val="en-CA"/>
        </w:rPr>
        <w:t>to prevent the spread of COVID-19. [</w:t>
      </w:r>
      <w:r w:rsidRPr="009A7680">
        <w:rPr>
          <w:kern w:val="18"/>
          <w:highlight w:val="yellow"/>
          <w:lang w:val="en-CA"/>
        </w:rPr>
        <w:t>Company name</w:t>
      </w:r>
      <w:r>
        <w:rPr>
          <w:kern w:val="18"/>
          <w:lang w:val="en-CA"/>
        </w:rPr>
        <w:t>]</w:t>
      </w:r>
      <w:r w:rsidRPr="009A7680">
        <w:rPr>
          <w:kern w:val="18"/>
          <w:lang w:val="en-CA"/>
        </w:rPr>
        <w:t xml:space="preserve"> has placed designated PPE disposal bins throughout the common areas of the complex along with corresponding signage.</w:t>
      </w:r>
    </w:p>
    <w:p w14:paraId="675E8AB6" w14:textId="77777777" w:rsidR="009A7680" w:rsidRDefault="009A7680" w:rsidP="009A7680">
      <w:pPr>
        <w:rPr>
          <w:kern w:val="18"/>
          <w:lang w:val="en-CA"/>
        </w:rPr>
      </w:pPr>
    </w:p>
    <w:p w14:paraId="6F94D279" w14:textId="6A1F244B" w:rsidR="009A7680" w:rsidRDefault="009A7680" w:rsidP="009A7680">
      <w:pPr>
        <w:rPr>
          <w:kern w:val="18"/>
          <w:lang w:val="en-CA"/>
        </w:rPr>
      </w:pPr>
      <w:r>
        <w:rPr>
          <w:kern w:val="18"/>
          <w:lang w:val="en-CA"/>
        </w:rPr>
        <w:t>Please d</w:t>
      </w:r>
      <w:r w:rsidRPr="009A7680">
        <w:rPr>
          <w:kern w:val="18"/>
          <w:lang w:val="en-CA"/>
        </w:rPr>
        <w:t>ispose of</w:t>
      </w:r>
      <w:r>
        <w:rPr>
          <w:kern w:val="18"/>
          <w:lang w:val="en-CA"/>
        </w:rPr>
        <w:t xml:space="preserve"> PPE</w:t>
      </w:r>
      <w:r w:rsidRPr="009A7680">
        <w:rPr>
          <w:kern w:val="18"/>
          <w:lang w:val="en-CA"/>
        </w:rPr>
        <w:t xml:space="preserve"> only in these designated receptacles.</w:t>
      </w:r>
      <w:r>
        <w:rPr>
          <w:kern w:val="18"/>
          <w:lang w:val="en-CA"/>
        </w:rPr>
        <w:t xml:space="preserve"> </w:t>
      </w:r>
      <w:r>
        <w:rPr>
          <w:kern w:val="18"/>
          <w:lang w:val="en-CA"/>
        </w:rPr>
        <w:t>T</w:t>
      </w:r>
      <w:r w:rsidRPr="009A7680">
        <w:rPr>
          <w:kern w:val="18"/>
          <w:lang w:val="en-CA"/>
        </w:rPr>
        <w:t xml:space="preserve">rained custodial </w:t>
      </w:r>
      <w:r>
        <w:rPr>
          <w:kern w:val="18"/>
          <w:lang w:val="en-CA"/>
        </w:rPr>
        <w:t>staff</w:t>
      </w:r>
      <w:r w:rsidRPr="009A7680">
        <w:rPr>
          <w:kern w:val="18"/>
          <w:lang w:val="en-CA"/>
        </w:rPr>
        <w:t xml:space="preserve"> will empty the bins as part of the regular cleaning schedule.</w:t>
      </w:r>
    </w:p>
    <w:p w14:paraId="47C03919" w14:textId="345B447B" w:rsidR="009A7680" w:rsidRDefault="009A7680" w:rsidP="009A7680">
      <w:pPr>
        <w:rPr>
          <w:kern w:val="18"/>
          <w:lang w:val="en-CA"/>
        </w:rPr>
      </w:pPr>
    </w:p>
    <w:p w14:paraId="5277D8F2" w14:textId="52D47539" w:rsidR="009A7680" w:rsidRPr="009A7680" w:rsidRDefault="009A7680" w:rsidP="009A7680">
      <w:pPr>
        <w:rPr>
          <w:kern w:val="18"/>
          <w:lang w:val="en-CA"/>
        </w:rPr>
      </w:pPr>
      <w:r>
        <w:rPr>
          <w:kern w:val="18"/>
          <w:lang w:val="en-CA"/>
        </w:rPr>
        <w:t xml:space="preserve">It is important </w:t>
      </w:r>
      <w:r w:rsidRPr="009A7680">
        <w:rPr>
          <w:kern w:val="18"/>
          <w:lang w:val="en-CA"/>
        </w:rPr>
        <w:t>that you use th</w:t>
      </w:r>
      <w:r>
        <w:rPr>
          <w:kern w:val="18"/>
          <w:lang w:val="en-CA"/>
        </w:rPr>
        <w:t>ese</w:t>
      </w:r>
      <w:r w:rsidRPr="009A7680">
        <w:rPr>
          <w:kern w:val="18"/>
          <w:lang w:val="en-CA"/>
        </w:rPr>
        <w:t xml:space="preserve"> bin</w:t>
      </w:r>
      <w:r>
        <w:rPr>
          <w:kern w:val="18"/>
          <w:lang w:val="en-CA"/>
        </w:rPr>
        <w:t>s</w:t>
      </w:r>
      <w:r w:rsidRPr="009A7680">
        <w:rPr>
          <w:kern w:val="18"/>
          <w:lang w:val="en-CA"/>
        </w:rPr>
        <w:t xml:space="preserve"> for all PPE disposal</w:t>
      </w:r>
      <w:r w:rsidR="002306F4">
        <w:rPr>
          <w:kern w:val="18"/>
          <w:lang w:val="en-CA"/>
        </w:rPr>
        <w:t>; please do</w:t>
      </w:r>
      <w:r w:rsidRPr="009A7680">
        <w:rPr>
          <w:kern w:val="18"/>
          <w:lang w:val="en-CA"/>
        </w:rPr>
        <w:t xml:space="preserve"> not dispose of PPE items in standard waste an</w:t>
      </w:r>
      <w:r>
        <w:rPr>
          <w:kern w:val="18"/>
          <w:lang w:val="en-CA"/>
        </w:rPr>
        <w:t>d</w:t>
      </w:r>
      <w:r w:rsidRPr="009A7680">
        <w:rPr>
          <w:kern w:val="18"/>
          <w:lang w:val="en-CA"/>
        </w:rPr>
        <w:t xml:space="preserve"> recycling bins.</w:t>
      </w:r>
    </w:p>
    <w:p w14:paraId="3B5B5143" w14:textId="04212B17" w:rsidR="009A7680" w:rsidRDefault="009A7680" w:rsidP="009A7680">
      <w:pPr>
        <w:rPr>
          <w:kern w:val="18"/>
          <w:lang w:val="en-CA"/>
        </w:rPr>
      </w:pPr>
    </w:p>
    <w:p w14:paraId="077ED193" w14:textId="22CB0D23" w:rsidR="009A7680" w:rsidRPr="009A7680" w:rsidRDefault="009A7680" w:rsidP="009A7680">
      <w:pPr>
        <w:rPr>
          <w:kern w:val="18"/>
          <w:lang w:val="en-CA"/>
        </w:rPr>
      </w:pPr>
      <w:r>
        <w:rPr>
          <w:kern w:val="18"/>
          <w:lang w:val="en-CA"/>
        </w:rPr>
        <w:t>[</w:t>
      </w:r>
      <w:r w:rsidRPr="009A7680">
        <w:rPr>
          <w:kern w:val="18"/>
          <w:highlight w:val="yellow"/>
          <w:lang w:val="en-CA"/>
        </w:rPr>
        <w:t>optional paragraph for commercial tenants</w:t>
      </w:r>
      <w:r>
        <w:rPr>
          <w:kern w:val="18"/>
          <w:lang w:val="en-CA"/>
        </w:rPr>
        <w:t>]</w:t>
      </w:r>
    </w:p>
    <w:p w14:paraId="048E15B4" w14:textId="292D8E96" w:rsidR="009A7680" w:rsidRPr="009A7680" w:rsidRDefault="009A7680" w:rsidP="009A7680">
      <w:pPr>
        <w:rPr>
          <w:kern w:val="18"/>
          <w:lang w:val="en-CA"/>
        </w:rPr>
      </w:pPr>
      <w:r w:rsidRPr="009A7680">
        <w:rPr>
          <w:kern w:val="18"/>
          <w:highlight w:val="yellow"/>
          <w:lang w:val="en-CA"/>
        </w:rPr>
        <w:t xml:space="preserve">To </w:t>
      </w:r>
      <w:r w:rsidRPr="009A7680">
        <w:rPr>
          <w:kern w:val="18"/>
          <w:highlight w:val="yellow"/>
          <w:lang w:val="en-CA"/>
        </w:rPr>
        <w:t>help provide</w:t>
      </w:r>
      <w:r w:rsidRPr="009A7680">
        <w:rPr>
          <w:kern w:val="18"/>
          <w:highlight w:val="yellow"/>
          <w:lang w:val="en-CA"/>
        </w:rPr>
        <w:t xml:space="preserve"> our tenants </w:t>
      </w:r>
      <w:r w:rsidRPr="009A7680">
        <w:rPr>
          <w:kern w:val="18"/>
          <w:highlight w:val="yellow"/>
          <w:lang w:val="en-CA"/>
        </w:rPr>
        <w:t>with</w:t>
      </w:r>
      <w:r w:rsidRPr="009A7680">
        <w:rPr>
          <w:kern w:val="18"/>
          <w:highlight w:val="yellow"/>
          <w:lang w:val="en-CA"/>
        </w:rPr>
        <w:t xml:space="preserve"> safe and healthy workplace</w:t>
      </w:r>
      <w:r w:rsidRPr="009A7680">
        <w:rPr>
          <w:kern w:val="18"/>
          <w:highlight w:val="yellow"/>
          <w:lang w:val="en-CA"/>
        </w:rPr>
        <w:t>s</w:t>
      </w:r>
      <w:r w:rsidRPr="009A7680">
        <w:rPr>
          <w:kern w:val="18"/>
          <w:highlight w:val="yellow"/>
          <w:lang w:val="en-CA"/>
        </w:rPr>
        <w:t xml:space="preserve"> for their employees, </w:t>
      </w:r>
      <w:r w:rsidRPr="009A7680">
        <w:rPr>
          <w:kern w:val="18"/>
          <w:highlight w:val="yellow"/>
          <w:lang w:val="en-CA"/>
        </w:rPr>
        <w:t>[company name]</w:t>
      </w:r>
      <w:r w:rsidRPr="009A7680">
        <w:rPr>
          <w:kern w:val="18"/>
          <w:highlight w:val="yellow"/>
          <w:lang w:val="en-CA"/>
        </w:rPr>
        <w:t xml:space="preserve"> will supply each tenant </w:t>
      </w:r>
      <w:r w:rsidRPr="009A7680">
        <w:rPr>
          <w:kern w:val="18"/>
          <w:highlight w:val="yellow"/>
          <w:lang w:val="en-CA"/>
        </w:rPr>
        <w:t>suite</w:t>
      </w:r>
      <w:r w:rsidRPr="009A7680">
        <w:rPr>
          <w:kern w:val="18"/>
          <w:highlight w:val="yellow"/>
          <w:lang w:val="en-CA"/>
        </w:rPr>
        <w:t xml:space="preserve"> with one complimentary PPE disposal bin for employee use. These bins should be placed in an area accessible by all employees upon entrance to your suite. Each receptacle should display</w:t>
      </w:r>
      <w:r w:rsidR="003C529D">
        <w:rPr>
          <w:kern w:val="18"/>
          <w:highlight w:val="yellow"/>
          <w:lang w:val="en-CA"/>
        </w:rPr>
        <w:t xml:space="preserve"> </w:t>
      </w:r>
      <w:r w:rsidRPr="009A7680">
        <w:rPr>
          <w:kern w:val="18"/>
          <w:highlight w:val="yellow"/>
          <w:lang w:val="en-CA"/>
        </w:rPr>
        <w:t>signage to designate the bin for the disposal of face masks and gloves only.</w:t>
      </w:r>
      <w:r w:rsidRPr="009A7680">
        <w:rPr>
          <w:kern w:val="18"/>
          <w:highlight w:val="yellow"/>
          <w:lang w:val="en-CA"/>
        </w:rPr>
        <w:t xml:space="preserve"> </w:t>
      </w:r>
    </w:p>
    <w:p w14:paraId="59E35F8C" w14:textId="77777777" w:rsidR="009A7680" w:rsidRPr="009A7680" w:rsidRDefault="009A7680" w:rsidP="009A7680">
      <w:pPr>
        <w:rPr>
          <w:kern w:val="18"/>
          <w:lang w:val="en-CA"/>
        </w:rPr>
      </w:pPr>
    </w:p>
    <w:p w14:paraId="7B43278A" w14:textId="265F697E" w:rsidR="00DD7202" w:rsidRPr="00822943" w:rsidRDefault="00DD7202" w:rsidP="00DD7202">
      <w:pPr>
        <w:rPr>
          <w:lang w:val="en-CA"/>
        </w:rPr>
      </w:pPr>
      <w:r w:rsidRPr="00822943">
        <w:rPr>
          <w:lang w:val="en-CA"/>
        </w:rPr>
        <w:t xml:space="preserve">If you have any questions about </w:t>
      </w:r>
      <w:r w:rsidR="009A7680">
        <w:rPr>
          <w:lang w:val="en-CA"/>
        </w:rPr>
        <w:t>PPE disposal</w:t>
      </w:r>
      <w:r w:rsidRPr="00822943">
        <w:rPr>
          <w:lang w:val="en-CA"/>
        </w:rPr>
        <w:t xml:space="preserve">, please contact </w:t>
      </w:r>
      <w:r w:rsidR="00384B64" w:rsidRPr="00822943">
        <w:rPr>
          <w:lang w:val="en-CA"/>
        </w:rPr>
        <w:t>[</w:t>
      </w:r>
      <w:r w:rsidR="00384B64" w:rsidRPr="00822943">
        <w:rPr>
          <w:highlight w:val="yellow"/>
          <w:lang w:val="en-CA"/>
        </w:rPr>
        <w:t>contact name and info</w:t>
      </w:r>
      <w:r w:rsidR="00384B64" w:rsidRPr="00822943">
        <w:rPr>
          <w:lang w:val="en-CA"/>
        </w:rPr>
        <w:t>].</w:t>
      </w:r>
    </w:p>
    <w:p w14:paraId="76189807" w14:textId="288D3AC8" w:rsidR="00384B64" w:rsidRPr="00822943" w:rsidRDefault="00384B64" w:rsidP="00DD7202">
      <w:pPr>
        <w:rPr>
          <w:lang w:val="en-CA"/>
        </w:rPr>
      </w:pPr>
    </w:p>
    <w:p w14:paraId="4D14D669" w14:textId="3068564D" w:rsidR="00384B64" w:rsidRPr="00822943" w:rsidRDefault="00384B64" w:rsidP="00DD7202">
      <w:pPr>
        <w:rPr>
          <w:lang w:val="en-CA"/>
        </w:rPr>
      </w:pPr>
      <w:r w:rsidRPr="00822943">
        <w:rPr>
          <w:lang w:val="en-CA"/>
        </w:rPr>
        <w:t>Sincerely,</w:t>
      </w:r>
    </w:p>
    <w:p w14:paraId="2DC39407" w14:textId="79473EDB" w:rsidR="00384B64" w:rsidRDefault="00384B64" w:rsidP="00DD7202">
      <w:pPr>
        <w:rPr>
          <w:lang w:val="en-CA"/>
        </w:rPr>
      </w:pPr>
    </w:p>
    <w:p w14:paraId="3D434A33" w14:textId="59825D11" w:rsidR="00C51BB1" w:rsidRDefault="00C51BB1" w:rsidP="00DD7202">
      <w:pPr>
        <w:rPr>
          <w:lang w:val="en-CA"/>
        </w:rPr>
      </w:pPr>
    </w:p>
    <w:p w14:paraId="79394D82" w14:textId="77777777" w:rsidR="00C51BB1" w:rsidRPr="00822943" w:rsidRDefault="00C51BB1" w:rsidP="00DD7202">
      <w:pPr>
        <w:rPr>
          <w:lang w:val="en-CA"/>
        </w:rPr>
      </w:pPr>
    </w:p>
    <w:p w14:paraId="54A812A3" w14:textId="718CB923" w:rsidR="00782BCA" w:rsidRPr="00822943" w:rsidRDefault="00384B64" w:rsidP="00DD7202">
      <w:r w:rsidRPr="00822943">
        <w:t>[</w:t>
      </w:r>
      <w:r w:rsidRPr="00822943">
        <w:rPr>
          <w:highlight w:val="yellow"/>
        </w:rPr>
        <w:t>name</w:t>
      </w:r>
      <w:r w:rsidRPr="00822943">
        <w:t>]</w:t>
      </w:r>
    </w:p>
    <w:sectPr w:rsidR="00782BCA" w:rsidRPr="00822943" w:rsidSect="000A40F8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FA580" w14:textId="77777777" w:rsidR="0032624B" w:rsidRDefault="0032624B" w:rsidP="00671EB8">
      <w:r>
        <w:separator/>
      </w:r>
    </w:p>
  </w:endnote>
  <w:endnote w:type="continuationSeparator" w:id="0">
    <w:p w14:paraId="31A65047" w14:textId="77777777" w:rsidR="0032624B" w:rsidRDefault="0032624B" w:rsidP="0067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82F73" w14:textId="77777777" w:rsidR="00457ECF" w:rsidRDefault="00457ECF" w:rsidP="00671EB8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C0FC43" w14:textId="77777777" w:rsidR="00457ECF" w:rsidRDefault="00457ECF" w:rsidP="00671E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737A7" w14:textId="77777777" w:rsidR="00457ECF" w:rsidRDefault="00457ECF" w:rsidP="00671EB8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8079F">
      <w:rPr>
        <w:rStyle w:val="PageNumber"/>
        <w:noProof/>
      </w:rPr>
      <w:t>3</w:t>
    </w:r>
    <w:r>
      <w:rPr>
        <w:rStyle w:val="PageNumber"/>
      </w:rPr>
      <w:fldChar w:fldCharType="end"/>
    </w:r>
  </w:p>
  <w:p w14:paraId="0F6EFEA7" w14:textId="77777777" w:rsidR="00457ECF" w:rsidRDefault="00457ECF" w:rsidP="00671E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72D14" w14:textId="77777777" w:rsidR="0032624B" w:rsidRDefault="0032624B" w:rsidP="00671EB8">
      <w:r>
        <w:separator/>
      </w:r>
    </w:p>
  </w:footnote>
  <w:footnote w:type="continuationSeparator" w:id="0">
    <w:p w14:paraId="39C8CA37" w14:textId="77777777" w:rsidR="0032624B" w:rsidRDefault="0032624B" w:rsidP="00671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74BD1"/>
    <w:multiLevelType w:val="hybridMultilevel"/>
    <w:tmpl w:val="50D2DB96"/>
    <w:lvl w:ilvl="0" w:tplc="1B0C115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8D5072"/>
    <w:multiLevelType w:val="hybridMultilevel"/>
    <w:tmpl w:val="D90A11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119E3"/>
    <w:multiLevelType w:val="hybridMultilevel"/>
    <w:tmpl w:val="90CC831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CF11E6"/>
    <w:multiLevelType w:val="hybridMultilevel"/>
    <w:tmpl w:val="BBCC309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D25EE9"/>
    <w:multiLevelType w:val="hybridMultilevel"/>
    <w:tmpl w:val="976456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03B7B"/>
    <w:multiLevelType w:val="hybridMultilevel"/>
    <w:tmpl w:val="380A3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00158"/>
    <w:multiLevelType w:val="hybridMultilevel"/>
    <w:tmpl w:val="1200E0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259AB"/>
    <w:multiLevelType w:val="hybridMultilevel"/>
    <w:tmpl w:val="9F608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7349C"/>
    <w:multiLevelType w:val="hybridMultilevel"/>
    <w:tmpl w:val="282A2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B556E3"/>
    <w:multiLevelType w:val="hybridMultilevel"/>
    <w:tmpl w:val="7B9EC07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BB03D5"/>
    <w:multiLevelType w:val="hybridMultilevel"/>
    <w:tmpl w:val="BDC84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655A5"/>
    <w:multiLevelType w:val="hybridMultilevel"/>
    <w:tmpl w:val="E430C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C14C8B"/>
    <w:multiLevelType w:val="hybridMultilevel"/>
    <w:tmpl w:val="62024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EE253F"/>
    <w:multiLevelType w:val="hybridMultilevel"/>
    <w:tmpl w:val="16F4CDA2"/>
    <w:lvl w:ilvl="0" w:tplc="1946FE86">
      <w:start w:val="1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1"/>
  </w:num>
  <w:num w:numId="5">
    <w:abstractNumId w:val="13"/>
  </w:num>
  <w:num w:numId="6">
    <w:abstractNumId w:val="6"/>
  </w:num>
  <w:num w:numId="7">
    <w:abstractNumId w:val="8"/>
  </w:num>
  <w:num w:numId="8">
    <w:abstractNumId w:val="12"/>
  </w:num>
  <w:num w:numId="9">
    <w:abstractNumId w:val="2"/>
  </w:num>
  <w:num w:numId="10">
    <w:abstractNumId w:val="1"/>
  </w:num>
  <w:num w:numId="11">
    <w:abstractNumId w:val="7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566"/>
    <w:rsid w:val="0000005F"/>
    <w:rsid w:val="0000795A"/>
    <w:rsid w:val="000374C8"/>
    <w:rsid w:val="0004349E"/>
    <w:rsid w:val="00043A94"/>
    <w:rsid w:val="00046D9B"/>
    <w:rsid w:val="00062247"/>
    <w:rsid w:val="000710AD"/>
    <w:rsid w:val="00072BF5"/>
    <w:rsid w:val="000758E0"/>
    <w:rsid w:val="000762FF"/>
    <w:rsid w:val="00076EB1"/>
    <w:rsid w:val="00084893"/>
    <w:rsid w:val="00092EBD"/>
    <w:rsid w:val="000A40F8"/>
    <w:rsid w:val="000A6F86"/>
    <w:rsid w:val="000B46BC"/>
    <w:rsid w:val="000D27FB"/>
    <w:rsid w:val="000D31DB"/>
    <w:rsid w:val="000F5965"/>
    <w:rsid w:val="00122573"/>
    <w:rsid w:val="00126041"/>
    <w:rsid w:val="00127A66"/>
    <w:rsid w:val="001629DB"/>
    <w:rsid w:val="00167424"/>
    <w:rsid w:val="00194566"/>
    <w:rsid w:val="001A01A1"/>
    <w:rsid w:val="001B704F"/>
    <w:rsid w:val="001C5861"/>
    <w:rsid w:val="001C7721"/>
    <w:rsid w:val="00204EA9"/>
    <w:rsid w:val="00206659"/>
    <w:rsid w:val="00221F73"/>
    <w:rsid w:val="002306F4"/>
    <w:rsid w:val="00240BE5"/>
    <w:rsid w:val="00247564"/>
    <w:rsid w:val="00254084"/>
    <w:rsid w:val="00254F38"/>
    <w:rsid w:val="00271CC9"/>
    <w:rsid w:val="00296786"/>
    <w:rsid w:val="00297646"/>
    <w:rsid w:val="002A1C84"/>
    <w:rsid w:val="002E153B"/>
    <w:rsid w:val="002F5398"/>
    <w:rsid w:val="002F5A6A"/>
    <w:rsid w:val="0031096A"/>
    <w:rsid w:val="0031156B"/>
    <w:rsid w:val="003122E3"/>
    <w:rsid w:val="00322D46"/>
    <w:rsid w:val="003230AC"/>
    <w:rsid w:val="003234FC"/>
    <w:rsid w:val="0032624B"/>
    <w:rsid w:val="00340D61"/>
    <w:rsid w:val="00344235"/>
    <w:rsid w:val="00373E37"/>
    <w:rsid w:val="00382E39"/>
    <w:rsid w:val="00384B64"/>
    <w:rsid w:val="00394E3A"/>
    <w:rsid w:val="003968AD"/>
    <w:rsid w:val="003A570F"/>
    <w:rsid w:val="003C529D"/>
    <w:rsid w:val="003C7B5F"/>
    <w:rsid w:val="003E3EDA"/>
    <w:rsid w:val="003F149D"/>
    <w:rsid w:val="003F4AD7"/>
    <w:rsid w:val="004056FF"/>
    <w:rsid w:val="00416A0C"/>
    <w:rsid w:val="0042792D"/>
    <w:rsid w:val="00452015"/>
    <w:rsid w:val="00457A98"/>
    <w:rsid w:val="00457ECF"/>
    <w:rsid w:val="00482936"/>
    <w:rsid w:val="004970DF"/>
    <w:rsid w:val="004B5C07"/>
    <w:rsid w:val="004D21CA"/>
    <w:rsid w:val="004D6CF8"/>
    <w:rsid w:val="004E4C89"/>
    <w:rsid w:val="004F6EF3"/>
    <w:rsid w:val="004F76AB"/>
    <w:rsid w:val="005109CE"/>
    <w:rsid w:val="00537FB4"/>
    <w:rsid w:val="00582CCD"/>
    <w:rsid w:val="005836AA"/>
    <w:rsid w:val="00585D8B"/>
    <w:rsid w:val="0059212B"/>
    <w:rsid w:val="005B4704"/>
    <w:rsid w:val="005C2B0F"/>
    <w:rsid w:val="005D32E3"/>
    <w:rsid w:val="005E08FD"/>
    <w:rsid w:val="005E2EB7"/>
    <w:rsid w:val="00614535"/>
    <w:rsid w:val="00637293"/>
    <w:rsid w:val="00643727"/>
    <w:rsid w:val="00656E83"/>
    <w:rsid w:val="00671EB8"/>
    <w:rsid w:val="006A0730"/>
    <w:rsid w:val="006A7E35"/>
    <w:rsid w:val="006C362D"/>
    <w:rsid w:val="006D0344"/>
    <w:rsid w:val="006D0856"/>
    <w:rsid w:val="006D3193"/>
    <w:rsid w:val="006F4ED6"/>
    <w:rsid w:val="00702709"/>
    <w:rsid w:val="0070287A"/>
    <w:rsid w:val="007049DD"/>
    <w:rsid w:val="00706448"/>
    <w:rsid w:val="00720F8F"/>
    <w:rsid w:val="00727F2C"/>
    <w:rsid w:val="007603E5"/>
    <w:rsid w:val="0077029F"/>
    <w:rsid w:val="00773DE7"/>
    <w:rsid w:val="00782BCA"/>
    <w:rsid w:val="00785D9A"/>
    <w:rsid w:val="00790C2E"/>
    <w:rsid w:val="007930F4"/>
    <w:rsid w:val="00793F5B"/>
    <w:rsid w:val="007A5476"/>
    <w:rsid w:val="007A5C89"/>
    <w:rsid w:val="007B5880"/>
    <w:rsid w:val="007E697B"/>
    <w:rsid w:val="007F0A6A"/>
    <w:rsid w:val="007F1FE6"/>
    <w:rsid w:val="007F7739"/>
    <w:rsid w:val="00822943"/>
    <w:rsid w:val="00833070"/>
    <w:rsid w:val="00841D1A"/>
    <w:rsid w:val="008B720F"/>
    <w:rsid w:val="008D2E72"/>
    <w:rsid w:val="008D5042"/>
    <w:rsid w:val="00906C9A"/>
    <w:rsid w:val="009177F0"/>
    <w:rsid w:val="009452CB"/>
    <w:rsid w:val="00953A45"/>
    <w:rsid w:val="00954C2C"/>
    <w:rsid w:val="009554D6"/>
    <w:rsid w:val="00955920"/>
    <w:rsid w:val="00962417"/>
    <w:rsid w:val="00976DC9"/>
    <w:rsid w:val="00991D17"/>
    <w:rsid w:val="009A545B"/>
    <w:rsid w:val="009A7680"/>
    <w:rsid w:val="009D4136"/>
    <w:rsid w:val="009D518E"/>
    <w:rsid w:val="009F0367"/>
    <w:rsid w:val="00A148F9"/>
    <w:rsid w:val="00A244C1"/>
    <w:rsid w:val="00A467D5"/>
    <w:rsid w:val="00A578AF"/>
    <w:rsid w:val="00A57C0D"/>
    <w:rsid w:val="00A70D2F"/>
    <w:rsid w:val="00A8427E"/>
    <w:rsid w:val="00AD54B0"/>
    <w:rsid w:val="00B3192B"/>
    <w:rsid w:val="00B36A47"/>
    <w:rsid w:val="00B434CA"/>
    <w:rsid w:val="00B5577A"/>
    <w:rsid w:val="00B56603"/>
    <w:rsid w:val="00B64CD7"/>
    <w:rsid w:val="00B66AB0"/>
    <w:rsid w:val="00B74482"/>
    <w:rsid w:val="00B74A12"/>
    <w:rsid w:val="00B75585"/>
    <w:rsid w:val="00B75609"/>
    <w:rsid w:val="00BB03DD"/>
    <w:rsid w:val="00BB373A"/>
    <w:rsid w:val="00BB6441"/>
    <w:rsid w:val="00C04A42"/>
    <w:rsid w:val="00C10D61"/>
    <w:rsid w:val="00C31214"/>
    <w:rsid w:val="00C32041"/>
    <w:rsid w:val="00C429DC"/>
    <w:rsid w:val="00C51BB1"/>
    <w:rsid w:val="00C56C0B"/>
    <w:rsid w:val="00C56C5F"/>
    <w:rsid w:val="00C6387B"/>
    <w:rsid w:val="00C65E54"/>
    <w:rsid w:val="00C74805"/>
    <w:rsid w:val="00C8079F"/>
    <w:rsid w:val="00CB1F41"/>
    <w:rsid w:val="00CC726C"/>
    <w:rsid w:val="00D11625"/>
    <w:rsid w:val="00D547D0"/>
    <w:rsid w:val="00D62AA0"/>
    <w:rsid w:val="00D75D00"/>
    <w:rsid w:val="00D81AEF"/>
    <w:rsid w:val="00D82381"/>
    <w:rsid w:val="00D84743"/>
    <w:rsid w:val="00DB5167"/>
    <w:rsid w:val="00DB648D"/>
    <w:rsid w:val="00DC0828"/>
    <w:rsid w:val="00DC1F83"/>
    <w:rsid w:val="00DD7202"/>
    <w:rsid w:val="00DF3960"/>
    <w:rsid w:val="00DF699E"/>
    <w:rsid w:val="00E01943"/>
    <w:rsid w:val="00E316CA"/>
    <w:rsid w:val="00E32355"/>
    <w:rsid w:val="00E34AA3"/>
    <w:rsid w:val="00E54F93"/>
    <w:rsid w:val="00E55914"/>
    <w:rsid w:val="00E64012"/>
    <w:rsid w:val="00E6562D"/>
    <w:rsid w:val="00E81D8F"/>
    <w:rsid w:val="00EC44B8"/>
    <w:rsid w:val="00ED2A3A"/>
    <w:rsid w:val="00ED68A1"/>
    <w:rsid w:val="00EE4205"/>
    <w:rsid w:val="00F00696"/>
    <w:rsid w:val="00F04E8B"/>
    <w:rsid w:val="00F05073"/>
    <w:rsid w:val="00F057A1"/>
    <w:rsid w:val="00F21E4F"/>
    <w:rsid w:val="00F26D55"/>
    <w:rsid w:val="00F36207"/>
    <w:rsid w:val="00F45108"/>
    <w:rsid w:val="00F5330C"/>
    <w:rsid w:val="00F9350F"/>
    <w:rsid w:val="00F94482"/>
    <w:rsid w:val="00FA3767"/>
    <w:rsid w:val="00FA5869"/>
    <w:rsid w:val="00FB0300"/>
    <w:rsid w:val="00FB6808"/>
    <w:rsid w:val="00FD3343"/>
    <w:rsid w:val="00FE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161E3"/>
  <w15:chartTrackingRefBased/>
  <w15:docId w15:val="{380C791A-09F9-4FFB-AC5C-39AB07618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1EB8"/>
    <w:rPr>
      <w:rFonts w:ascii="Cambria" w:hAnsi="Cambria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pPr>
      <w:spacing w:before="240" w:after="240" w:line="240" w:lineRule="atLeast"/>
    </w:pPr>
    <w:rPr>
      <w:rFonts w:ascii="Garamond" w:hAnsi="Garamond"/>
      <w:kern w:val="18"/>
      <w:sz w:val="20"/>
      <w:szCs w:val="20"/>
      <w:lang w:val="en-CA"/>
    </w:rPr>
  </w:style>
  <w:style w:type="paragraph" w:styleId="Date">
    <w:name w:val="Date"/>
    <w:basedOn w:val="Normal"/>
    <w:next w:val="InsideAddressName"/>
    <w:pPr>
      <w:spacing w:after="220"/>
      <w:ind w:left="4565"/>
      <w:jc w:val="both"/>
    </w:pPr>
    <w:rPr>
      <w:rFonts w:ascii="Garamond" w:hAnsi="Garamond"/>
      <w:kern w:val="18"/>
      <w:sz w:val="20"/>
      <w:szCs w:val="20"/>
      <w:lang w:val="en-CA"/>
    </w:rPr>
  </w:style>
  <w:style w:type="paragraph" w:customStyle="1" w:styleId="InsideAddress">
    <w:name w:val="Inside Address"/>
    <w:basedOn w:val="Normal"/>
    <w:pPr>
      <w:spacing w:line="240" w:lineRule="atLeast"/>
      <w:jc w:val="both"/>
    </w:pPr>
    <w:rPr>
      <w:rFonts w:ascii="Garamond" w:hAnsi="Garamond"/>
      <w:kern w:val="18"/>
      <w:sz w:val="20"/>
      <w:szCs w:val="20"/>
      <w:lang w:val="en-CA"/>
    </w:rPr>
  </w:style>
  <w:style w:type="paragraph" w:customStyle="1" w:styleId="InsideAddressName">
    <w:name w:val="Inside Address Name"/>
    <w:basedOn w:val="InsideAddress"/>
    <w:next w:val="InsideAddress"/>
    <w:pPr>
      <w:spacing w:before="220"/>
    </w:pPr>
  </w:style>
  <w:style w:type="paragraph" w:customStyle="1" w:styleId="AttentionLine">
    <w:name w:val="Attention Line"/>
    <w:basedOn w:val="Normal"/>
    <w:next w:val="Salutation"/>
    <w:pPr>
      <w:spacing w:before="220" w:line="240" w:lineRule="atLeast"/>
      <w:jc w:val="both"/>
    </w:pPr>
    <w:rPr>
      <w:rFonts w:ascii="Garamond" w:hAnsi="Garamond"/>
      <w:kern w:val="18"/>
      <w:sz w:val="20"/>
      <w:szCs w:val="20"/>
      <w:lang w:val="en-CA"/>
    </w:rPr>
  </w:style>
  <w:style w:type="paragraph" w:customStyle="1" w:styleId="CompanyName">
    <w:name w:val="Company Name"/>
    <w:basedOn w:val="BodyText"/>
    <w:next w:val="Date"/>
    <w:pPr>
      <w:keepLines/>
      <w:framePr w:w="8640" w:h="1440" w:wrap="notBeside" w:vAnchor="page" w:hAnchor="margin" w:xAlign="center" w:y="889"/>
      <w:spacing w:after="40" w:line="240" w:lineRule="atLeast"/>
      <w:jc w:val="center"/>
    </w:pPr>
    <w:rPr>
      <w:rFonts w:ascii="Garamond" w:hAnsi="Garamond"/>
      <w:caps/>
      <w:spacing w:val="75"/>
      <w:kern w:val="18"/>
      <w:sz w:val="21"/>
      <w:szCs w:val="20"/>
      <w:lang w:val="en-CA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360" w:hanging="360"/>
    </w:pPr>
    <w:rPr>
      <w:b/>
      <w:color w:val="FF0000"/>
    </w:rPr>
  </w:style>
  <w:style w:type="paragraph" w:styleId="Header">
    <w:name w:val="header"/>
    <w:basedOn w:val="Normal"/>
    <w:rsid w:val="007A547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5476"/>
    <w:pPr>
      <w:tabs>
        <w:tab w:val="center" w:pos="4320"/>
        <w:tab w:val="right" w:pos="8640"/>
      </w:tabs>
    </w:pPr>
  </w:style>
  <w:style w:type="character" w:styleId="Hyperlink">
    <w:name w:val="Hyperlink"/>
    <w:rsid w:val="003234FC"/>
    <w:rPr>
      <w:color w:val="0000FF"/>
      <w:u w:val="single"/>
    </w:rPr>
  </w:style>
  <w:style w:type="table" w:styleId="TableGrid">
    <w:name w:val="Table Grid"/>
    <w:basedOn w:val="TableNormal"/>
    <w:rsid w:val="00043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B3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73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45108"/>
  </w:style>
  <w:style w:type="paragraph" w:styleId="ListParagraph">
    <w:name w:val="List Paragraph"/>
    <w:basedOn w:val="Normal"/>
    <w:uiPriority w:val="34"/>
    <w:qFormat/>
    <w:rsid w:val="00F3620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UnresolvedMention1">
    <w:name w:val="Unresolved Mention1"/>
    <w:uiPriority w:val="99"/>
    <w:semiHidden/>
    <w:unhideWhenUsed/>
    <w:rsid w:val="00782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possibility of a pandemic is of increasing concern in Canada and around the world, and many companies are addressing the problem through their business continuity planning</vt:lpstr>
    </vt:vector>
  </TitlesOfParts>
  <Company>Redcliff Realty Management Inc.</Company>
  <LinksUpToDate>false</LinksUpToDate>
  <CharactersWithSpaces>1889</CharactersWithSpaces>
  <SharedDoc>false</SharedDoc>
  <HLinks>
    <vt:vector size="12" baseType="variant">
      <vt:variant>
        <vt:i4>3801205</vt:i4>
      </vt:variant>
      <vt:variant>
        <vt:i4>3</vt:i4>
      </vt:variant>
      <vt:variant>
        <vt:i4>0</vt:i4>
      </vt:variant>
      <vt:variant>
        <vt:i4>5</vt:i4>
      </vt:variant>
      <vt:variant>
        <vt:lpwstr>http://www.cdc.gov/</vt:lpwstr>
      </vt:variant>
      <vt:variant>
        <vt:lpwstr/>
      </vt:variant>
      <vt:variant>
        <vt:i4>3866724</vt:i4>
      </vt:variant>
      <vt:variant>
        <vt:i4>0</vt:i4>
      </vt:variant>
      <vt:variant>
        <vt:i4>0</vt:i4>
      </vt:variant>
      <vt:variant>
        <vt:i4>5</vt:i4>
      </vt:variant>
      <vt:variant>
        <vt:lpwstr>http://www.who.org/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possibility of a pandemic is of increasing concern in Canada and around the world, and many companies are addressing the problem through their business continuity planning</dc:title>
  <dc:subject/>
  <dc:creator>jfleischer</dc:creator>
  <cp:keywords/>
  <dc:description/>
  <cp:lastModifiedBy>Todd Feist</cp:lastModifiedBy>
  <cp:revision>8</cp:revision>
  <cp:lastPrinted>2009-07-09T14:53:00Z</cp:lastPrinted>
  <dcterms:created xsi:type="dcterms:W3CDTF">2020-06-17T19:07:00Z</dcterms:created>
  <dcterms:modified xsi:type="dcterms:W3CDTF">2020-06-17T19:22:00Z</dcterms:modified>
</cp:coreProperties>
</file>